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35E1" w14:textId="77777777" w:rsidR="00756B1D" w:rsidRDefault="00756B1D" w:rsidP="00CA5D38">
      <w:pPr>
        <w:rPr>
          <w:rFonts w:ascii="Arial" w:hAnsi="Arial" w:cs="Arial"/>
          <w:b/>
          <w:sz w:val="28"/>
          <w:szCs w:val="28"/>
        </w:rPr>
      </w:pPr>
    </w:p>
    <w:p w14:paraId="3747CD7C" w14:textId="77777777" w:rsidR="00756B1D" w:rsidRDefault="00756B1D" w:rsidP="00534387">
      <w:pPr>
        <w:jc w:val="center"/>
        <w:rPr>
          <w:rFonts w:ascii="Arial" w:hAnsi="Arial" w:cs="Arial"/>
          <w:b/>
          <w:sz w:val="28"/>
          <w:szCs w:val="28"/>
        </w:rPr>
      </w:pPr>
    </w:p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01B88011" w:rsidR="00534387" w:rsidRDefault="0059064C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December </w:t>
      </w:r>
      <w:r w:rsidR="0040225E">
        <w:rPr>
          <w:rFonts w:ascii="Arial" w:hAnsi="Arial" w:cs="Arial"/>
          <w:b/>
        </w:rPr>
        <w:t>7,</w:t>
      </w:r>
      <w:bookmarkStart w:id="0" w:name="_GoBack"/>
      <w:bookmarkEnd w:id="0"/>
      <w:r w:rsidR="00CA5D38">
        <w:rPr>
          <w:rFonts w:ascii="Arial" w:hAnsi="Arial" w:cs="Arial"/>
          <w:b/>
        </w:rPr>
        <w:t xml:space="preserve"> 2020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32CD54CA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40225E">
        <w:rPr>
          <w:rFonts w:ascii="Arial" w:hAnsi="Arial" w:cs="Arial"/>
          <w:b/>
        </w:rPr>
        <w:t xml:space="preserve">November 2 </w:t>
      </w:r>
      <w:r w:rsidR="00637B0C">
        <w:rPr>
          <w:rFonts w:ascii="Arial" w:hAnsi="Arial" w:cs="Arial"/>
          <w:b/>
        </w:rPr>
        <w:t>,2020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51CB86FB" w14:textId="0A3A94FD" w:rsidR="00637B0C" w:rsidRDefault="00637B0C" w:rsidP="00637B0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Updates</w:t>
      </w:r>
    </w:p>
    <w:p w14:paraId="04726BF4" w14:textId="7ABD57BF" w:rsidR="0040225E" w:rsidRPr="00637B0C" w:rsidRDefault="0040225E" w:rsidP="0040225E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Gate Community Center Supervisor Position </w:t>
      </w:r>
    </w:p>
    <w:p w14:paraId="4E18A0BE" w14:textId="77777777" w:rsidR="00756B1D" w:rsidRDefault="00756B1D" w:rsidP="00534387">
      <w:pPr>
        <w:ind w:left="1800"/>
        <w:rPr>
          <w:rFonts w:ascii="Arial" w:hAnsi="Arial" w:cs="Arial"/>
        </w:rPr>
      </w:pPr>
    </w:p>
    <w:p w14:paraId="21DB82E6" w14:textId="77777777" w:rsidR="00534387" w:rsidRDefault="00534387" w:rsidP="00534387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770AC115" w14:textId="58835EEC" w:rsidR="00756B1D" w:rsidRPr="00CA5D38" w:rsidRDefault="0040225E" w:rsidP="00CA5D38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County Administrative Changes</w:t>
      </w:r>
    </w:p>
    <w:p w14:paraId="729E3172" w14:textId="77777777" w:rsidR="00756B1D" w:rsidRDefault="00756B1D" w:rsidP="00534387">
      <w:pPr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6CD4890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3AEAB8C1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40225E">
        <w:rPr>
          <w:rFonts w:ascii="Arial" w:hAnsi="Arial" w:cs="Arial"/>
          <w:b/>
        </w:rPr>
        <w:t>January</w:t>
      </w:r>
      <w:r w:rsidR="00CA5D38">
        <w:rPr>
          <w:rFonts w:ascii="Arial" w:hAnsi="Arial" w:cs="Arial"/>
          <w:b/>
        </w:rPr>
        <w:t xml:space="preserve"> </w:t>
      </w:r>
      <w:r w:rsidR="0040225E">
        <w:rPr>
          <w:rFonts w:ascii="Arial" w:hAnsi="Arial" w:cs="Arial"/>
          <w:b/>
        </w:rPr>
        <w:t>4</w:t>
      </w:r>
      <w:r w:rsidR="00756B1D">
        <w:rPr>
          <w:rFonts w:ascii="Arial" w:hAnsi="Arial" w:cs="Arial"/>
          <w:b/>
        </w:rPr>
        <w:t>, 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0B05D8BB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p w14:paraId="224A3364" w14:textId="77777777" w:rsidR="00BE18F7" w:rsidRDefault="00BE18F7"/>
    <w:sectPr w:rsidR="00BE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40225E"/>
    <w:rsid w:val="00524D19"/>
    <w:rsid w:val="00534387"/>
    <w:rsid w:val="0059064C"/>
    <w:rsid w:val="00637B0C"/>
    <w:rsid w:val="00756B1D"/>
    <w:rsid w:val="00BE18F7"/>
    <w:rsid w:val="00CA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HopkinsAaron</cp:lastModifiedBy>
  <cp:revision>3</cp:revision>
  <cp:lastPrinted>2020-10-05T17:54:00Z</cp:lastPrinted>
  <dcterms:created xsi:type="dcterms:W3CDTF">2020-12-30T18:38:00Z</dcterms:created>
  <dcterms:modified xsi:type="dcterms:W3CDTF">2020-12-30T18:40:00Z</dcterms:modified>
</cp:coreProperties>
</file>