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B68FA" w14:textId="77777777" w:rsidR="007004A9" w:rsidRPr="00034025" w:rsidRDefault="007004A9" w:rsidP="007004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4025">
        <w:rPr>
          <w:b/>
          <w:sz w:val="28"/>
          <w:szCs w:val="28"/>
        </w:rPr>
        <w:t>GOLDEN GATE COMMUNITY CENTER ADVISORY BOARD</w:t>
      </w:r>
    </w:p>
    <w:p w14:paraId="6BA7021B" w14:textId="77777777" w:rsidR="007004A9" w:rsidRPr="00034025" w:rsidRDefault="007004A9" w:rsidP="007004A9">
      <w:pPr>
        <w:jc w:val="center"/>
        <w:rPr>
          <w:b/>
          <w:sz w:val="28"/>
          <w:szCs w:val="28"/>
        </w:rPr>
      </w:pPr>
      <w:r w:rsidRPr="00034025">
        <w:rPr>
          <w:b/>
          <w:sz w:val="28"/>
          <w:szCs w:val="28"/>
        </w:rPr>
        <w:t>MEETING MINUTES</w:t>
      </w:r>
    </w:p>
    <w:p w14:paraId="0108A3FF" w14:textId="5B3F2527" w:rsidR="007004A9" w:rsidRPr="00034025" w:rsidRDefault="007004A9" w:rsidP="00700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Pr="0003402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07</w:t>
      </w:r>
      <w:r w:rsidRPr="00034025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</w:p>
    <w:p w14:paraId="43882D8D" w14:textId="77777777" w:rsidR="007004A9" w:rsidRPr="00034025" w:rsidRDefault="007004A9" w:rsidP="007004A9">
      <w:pPr>
        <w:jc w:val="center"/>
        <w:rPr>
          <w:b/>
          <w:sz w:val="28"/>
          <w:szCs w:val="28"/>
        </w:rPr>
      </w:pPr>
    </w:p>
    <w:p w14:paraId="5A4851BD" w14:textId="77777777" w:rsidR="007004A9" w:rsidRPr="00034025" w:rsidRDefault="007004A9" w:rsidP="007004A9">
      <w:pPr>
        <w:jc w:val="center"/>
        <w:rPr>
          <w:b/>
          <w:sz w:val="28"/>
          <w:szCs w:val="28"/>
        </w:rPr>
      </w:pPr>
    </w:p>
    <w:p w14:paraId="2374AAF6" w14:textId="77777777" w:rsidR="007004A9" w:rsidRPr="00034025" w:rsidRDefault="007004A9" w:rsidP="007004A9">
      <w:pPr>
        <w:jc w:val="both"/>
        <w:rPr>
          <w:b/>
          <w:sz w:val="28"/>
          <w:szCs w:val="28"/>
        </w:rPr>
      </w:pPr>
      <w:r w:rsidRPr="00034025">
        <w:rPr>
          <w:b/>
          <w:sz w:val="28"/>
          <w:szCs w:val="28"/>
        </w:rPr>
        <w:t>Advisory Board Members Present:</w:t>
      </w:r>
      <w:r w:rsidRPr="00034025">
        <w:rPr>
          <w:b/>
          <w:sz w:val="28"/>
          <w:szCs w:val="28"/>
        </w:rPr>
        <w:tab/>
      </w:r>
    </w:p>
    <w:p w14:paraId="4DCF570A" w14:textId="77777777" w:rsidR="007004A9" w:rsidRPr="00034025" w:rsidRDefault="007004A9" w:rsidP="007004A9">
      <w:pPr>
        <w:jc w:val="both"/>
        <w:rPr>
          <w:b/>
          <w:sz w:val="28"/>
          <w:szCs w:val="28"/>
        </w:rPr>
      </w:pPr>
      <w:r w:rsidRPr="00034025">
        <w:rPr>
          <w:b/>
          <w:sz w:val="28"/>
          <w:szCs w:val="28"/>
        </w:rPr>
        <w:t>Ms. Kaydee Tuff, Chairman</w:t>
      </w:r>
    </w:p>
    <w:p w14:paraId="264AF2E6" w14:textId="77777777" w:rsidR="007004A9" w:rsidRPr="00034025" w:rsidRDefault="007004A9" w:rsidP="007004A9">
      <w:pPr>
        <w:jc w:val="both"/>
        <w:rPr>
          <w:b/>
          <w:sz w:val="28"/>
          <w:szCs w:val="28"/>
        </w:rPr>
      </w:pPr>
      <w:r w:rsidRPr="00034025">
        <w:rPr>
          <w:b/>
          <w:sz w:val="28"/>
          <w:szCs w:val="28"/>
        </w:rPr>
        <w:t>Mr. Bill Arthur - Advisory Board Member</w:t>
      </w:r>
    </w:p>
    <w:p w14:paraId="74AC252C" w14:textId="77777777" w:rsidR="007004A9" w:rsidRPr="00034025" w:rsidRDefault="007004A9" w:rsidP="007004A9">
      <w:pPr>
        <w:jc w:val="both"/>
        <w:rPr>
          <w:b/>
          <w:sz w:val="28"/>
          <w:szCs w:val="28"/>
        </w:rPr>
      </w:pPr>
      <w:r w:rsidRPr="00034025">
        <w:rPr>
          <w:b/>
          <w:sz w:val="28"/>
          <w:szCs w:val="28"/>
        </w:rPr>
        <w:t xml:space="preserve">Ms. Cecelia </w:t>
      </w:r>
      <w:proofErr w:type="spellStart"/>
      <w:r w:rsidRPr="00034025">
        <w:rPr>
          <w:b/>
          <w:sz w:val="28"/>
          <w:szCs w:val="28"/>
        </w:rPr>
        <w:t>Zenti</w:t>
      </w:r>
      <w:proofErr w:type="spellEnd"/>
      <w:r w:rsidRPr="00034025">
        <w:rPr>
          <w:b/>
          <w:sz w:val="28"/>
          <w:szCs w:val="28"/>
        </w:rPr>
        <w:t xml:space="preserve"> - Advisory Board Member</w:t>
      </w:r>
    </w:p>
    <w:p w14:paraId="0B1AF5B5" w14:textId="77777777" w:rsidR="007004A9" w:rsidRPr="00034025" w:rsidRDefault="007004A9" w:rsidP="007004A9">
      <w:pPr>
        <w:jc w:val="both"/>
        <w:rPr>
          <w:b/>
          <w:sz w:val="28"/>
          <w:szCs w:val="28"/>
        </w:rPr>
      </w:pPr>
    </w:p>
    <w:p w14:paraId="2450E9D0" w14:textId="77777777" w:rsidR="007004A9" w:rsidRPr="00034025" w:rsidRDefault="007004A9" w:rsidP="007004A9">
      <w:pPr>
        <w:jc w:val="both"/>
        <w:rPr>
          <w:b/>
          <w:sz w:val="28"/>
          <w:szCs w:val="28"/>
        </w:rPr>
      </w:pPr>
      <w:r w:rsidRPr="00034025">
        <w:rPr>
          <w:b/>
          <w:sz w:val="28"/>
          <w:szCs w:val="28"/>
        </w:rPr>
        <w:t>Also Present:</w:t>
      </w:r>
    </w:p>
    <w:p w14:paraId="4F2687DC" w14:textId="77777777" w:rsidR="007004A9" w:rsidRPr="00034025" w:rsidRDefault="007004A9" w:rsidP="007004A9">
      <w:pPr>
        <w:jc w:val="both"/>
        <w:rPr>
          <w:b/>
          <w:sz w:val="28"/>
          <w:szCs w:val="28"/>
        </w:rPr>
      </w:pPr>
      <w:r w:rsidRPr="00034025">
        <w:rPr>
          <w:b/>
          <w:sz w:val="28"/>
          <w:szCs w:val="28"/>
        </w:rPr>
        <w:t>Ms. Vickie Wilson – Supervisor, Golden Gate Community Center</w:t>
      </w:r>
    </w:p>
    <w:p w14:paraId="1436DEB6" w14:textId="77777777" w:rsidR="007004A9" w:rsidRPr="00034025" w:rsidRDefault="007004A9" w:rsidP="007004A9">
      <w:pPr>
        <w:ind w:left="2160"/>
        <w:jc w:val="both"/>
        <w:rPr>
          <w:b/>
          <w:sz w:val="28"/>
          <w:szCs w:val="28"/>
        </w:rPr>
      </w:pPr>
    </w:p>
    <w:p w14:paraId="180AB327" w14:textId="77777777" w:rsidR="007004A9" w:rsidRPr="00034025" w:rsidRDefault="007004A9" w:rsidP="007004A9">
      <w:pPr>
        <w:ind w:left="2160"/>
        <w:jc w:val="both"/>
        <w:rPr>
          <w:b/>
          <w:sz w:val="28"/>
          <w:szCs w:val="28"/>
        </w:rPr>
      </w:pPr>
    </w:p>
    <w:p w14:paraId="6D879A22" w14:textId="77777777" w:rsidR="007004A9" w:rsidRPr="00034025" w:rsidRDefault="007004A9" w:rsidP="007004A9">
      <w:pPr>
        <w:jc w:val="both"/>
        <w:rPr>
          <w:b/>
          <w:sz w:val="28"/>
          <w:szCs w:val="28"/>
        </w:rPr>
      </w:pPr>
    </w:p>
    <w:p w14:paraId="063108AF" w14:textId="77777777" w:rsidR="007004A9" w:rsidRPr="00034025" w:rsidRDefault="007004A9" w:rsidP="007004A9">
      <w:pPr>
        <w:jc w:val="both"/>
        <w:rPr>
          <w:b/>
          <w:sz w:val="28"/>
          <w:szCs w:val="28"/>
        </w:rPr>
      </w:pPr>
    </w:p>
    <w:p w14:paraId="2226DEA5" w14:textId="77777777" w:rsidR="007004A9" w:rsidRPr="00034025" w:rsidRDefault="007004A9" w:rsidP="007004A9">
      <w:pPr>
        <w:jc w:val="both"/>
        <w:rPr>
          <w:b/>
          <w:sz w:val="28"/>
          <w:szCs w:val="28"/>
        </w:rPr>
      </w:pPr>
    </w:p>
    <w:p w14:paraId="483814D7" w14:textId="77777777" w:rsidR="007004A9" w:rsidRPr="00034025" w:rsidRDefault="007004A9" w:rsidP="007004A9">
      <w:pPr>
        <w:jc w:val="both"/>
        <w:rPr>
          <w:b/>
          <w:sz w:val="28"/>
          <w:szCs w:val="28"/>
        </w:rPr>
      </w:pPr>
    </w:p>
    <w:p w14:paraId="2A845F16" w14:textId="77777777" w:rsidR="007004A9" w:rsidRPr="00034025" w:rsidRDefault="007004A9" w:rsidP="007004A9">
      <w:pPr>
        <w:jc w:val="both"/>
        <w:rPr>
          <w:b/>
          <w:sz w:val="28"/>
          <w:szCs w:val="28"/>
        </w:rPr>
      </w:pPr>
    </w:p>
    <w:p w14:paraId="3340A6CF" w14:textId="77777777" w:rsidR="007004A9" w:rsidRDefault="007004A9" w:rsidP="007004A9">
      <w:pPr>
        <w:jc w:val="both"/>
        <w:rPr>
          <w:b/>
        </w:rPr>
      </w:pPr>
    </w:p>
    <w:p w14:paraId="524C288B" w14:textId="77777777" w:rsidR="007004A9" w:rsidRDefault="007004A9" w:rsidP="007004A9">
      <w:pPr>
        <w:jc w:val="both"/>
        <w:rPr>
          <w:b/>
        </w:rPr>
      </w:pPr>
    </w:p>
    <w:p w14:paraId="4EBC3210" w14:textId="77777777" w:rsidR="007004A9" w:rsidRDefault="007004A9" w:rsidP="007004A9">
      <w:pPr>
        <w:jc w:val="both"/>
        <w:rPr>
          <w:b/>
        </w:rPr>
      </w:pPr>
    </w:p>
    <w:p w14:paraId="24D97A4A" w14:textId="77777777" w:rsidR="007004A9" w:rsidRDefault="007004A9" w:rsidP="007004A9">
      <w:pPr>
        <w:jc w:val="both"/>
        <w:rPr>
          <w:b/>
        </w:rPr>
      </w:pPr>
    </w:p>
    <w:p w14:paraId="463520A1" w14:textId="77777777" w:rsidR="007004A9" w:rsidRDefault="007004A9" w:rsidP="007004A9">
      <w:pPr>
        <w:jc w:val="both"/>
        <w:rPr>
          <w:b/>
        </w:rPr>
      </w:pPr>
    </w:p>
    <w:p w14:paraId="7F319FB8" w14:textId="77777777" w:rsidR="007004A9" w:rsidRDefault="007004A9" w:rsidP="007004A9">
      <w:pPr>
        <w:jc w:val="both"/>
        <w:rPr>
          <w:b/>
        </w:rPr>
      </w:pPr>
    </w:p>
    <w:p w14:paraId="2DC950E1" w14:textId="77777777" w:rsidR="007004A9" w:rsidRDefault="007004A9" w:rsidP="007004A9">
      <w:pPr>
        <w:jc w:val="both"/>
        <w:rPr>
          <w:b/>
        </w:rPr>
      </w:pPr>
    </w:p>
    <w:p w14:paraId="1F30851B" w14:textId="77777777" w:rsidR="007004A9" w:rsidRDefault="007004A9" w:rsidP="007004A9">
      <w:pPr>
        <w:jc w:val="both"/>
        <w:rPr>
          <w:b/>
        </w:rPr>
      </w:pPr>
    </w:p>
    <w:p w14:paraId="236F2D95" w14:textId="77777777" w:rsidR="007004A9" w:rsidRDefault="007004A9" w:rsidP="007004A9">
      <w:pPr>
        <w:jc w:val="both"/>
        <w:rPr>
          <w:b/>
        </w:rPr>
      </w:pPr>
    </w:p>
    <w:p w14:paraId="7B347F9F" w14:textId="77777777" w:rsidR="007004A9" w:rsidRDefault="007004A9" w:rsidP="007004A9">
      <w:pPr>
        <w:jc w:val="both"/>
        <w:rPr>
          <w:b/>
        </w:rPr>
      </w:pPr>
    </w:p>
    <w:p w14:paraId="2810F671" w14:textId="77777777" w:rsidR="007004A9" w:rsidRDefault="007004A9" w:rsidP="007004A9">
      <w:pPr>
        <w:jc w:val="both"/>
        <w:rPr>
          <w:b/>
        </w:rPr>
      </w:pPr>
    </w:p>
    <w:p w14:paraId="2DCB144F" w14:textId="77777777" w:rsidR="007004A9" w:rsidRDefault="007004A9" w:rsidP="007004A9">
      <w:pPr>
        <w:jc w:val="both"/>
        <w:rPr>
          <w:b/>
        </w:rPr>
      </w:pPr>
    </w:p>
    <w:p w14:paraId="62D6EA92" w14:textId="77777777" w:rsidR="007004A9" w:rsidRDefault="007004A9" w:rsidP="007004A9">
      <w:pPr>
        <w:jc w:val="both"/>
        <w:rPr>
          <w:b/>
        </w:rPr>
      </w:pPr>
    </w:p>
    <w:p w14:paraId="69F1D501" w14:textId="77777777" w:rsidR="007004A9" w:rsidRDefault="007004A9" w:rsidP="007004A9">
      <w:pPr>
        <w:jc w:val="both"/>
        <w:rPr>
          <w:b/>
        </w:rPr>
      </w:pPr>
    </w:p>
    <w:p w14:paraId="7D856BC4" w14:textId="77777777" w:rsidR="007004A9" w:rsidRDefault="007004A9" w:rsidP="007004A9">
      <w:pPr>
        <w:jc w:val="both"/>
        <w:rPr>
          <w:b/>
        </w:rPr>
      </w:pPr>
    </w:p>
    <w:p w14:paraId="02842755" w14:textId="77777777" w:rsidR="007004A9" w:rsidRDefault="007004A9" w:rsidP="007004A9">
      <w:pPr>
        <w:jc w:val="both"/>
        <w:rPr>
          <w:b/>
        </w:rPr>
      </w:pPr>
    </w:p>
    <w:p w14:paraId="22E5955D" w14:textId="77777777" w:rsidR="007004A9" w:rsidRDefault="007004A9" w:rsidP="007004A9">
      <w:pPr>
        <w:jc w:val="both"/>
        <w:rPr>
          <w:b/>
        </w:rPr>
      </w:pPr>
    </w:p>
    <w:p w14:paraId="5C9FCE14" w14:textId="77777777" w:rsidR="007004A9" w:rsidRDefault="007004A9" w:rsidP="007004A9">
      <w:pPr>
        <w:jc w:val="both"/>
        <w:rPr>
          <w:b/>
        </w:rPr>
      </w:pPr>
    </w:p>
    <w:p w14:paraId="79B1B612" w14:textId="77777777" w:rsidR="007004A9" w:rsidRDefault="007004A9" w:rsidP="007004A9">
      <w:pPr>
        <w:jc w:val="both"/>
        <w:rPr>
          <w:b/>
        </w:rPr>
      </w:pPr>
    </w:p>
    <w:p w14:paraId="31A2C474" w14:textId="77777777" w:rsidR="007004A9" w:rsidRDefault="007004A9" w:rsidP="007004A9">
      <w:pPr>
        <w:jc w:val="both"/>
        <w:rPr>
          <w:b/>
        </w:rPr>
      </w:pPr>
    </w:p>
    <w:p w14:paraId="4C576FFB" w14:textId="77777777" w:rsidR="007004A9" w:rsidRDefault="007004A9" w:rsidP="007004A9">
      <w:pPr>
        <w:jc w:val="center"/>
      </w:pPr>
    </w:p>
    <w:p w14:paraId="516FC1DB" w14:textId="77777777" w:rsidR="007004A9" w:rsidRDefault="007004A9" w:rsidP="007004A9">
      <w:pPr>
        <w:jc w:val="center"/>
      </w:pPr>
    </w:p>
    <w:p w14:paraId="16006BB4" w14:textId="77777777" w:rsidR="007004A9" w:rsidRDefault="007004A9" w:rsidP="007004A9">
      <w:pPr>
        <w:jc w:val="center"/>
      </w:pPr>
    </w:p>
    <w:p w14:paraId="476CC7F3" w14:textId="208128A1" w:rsidR="007004A9" w:rsidRPr="00D10127" w:rsidRDefault="007004A9" w:rsidP="007004A9">
      <w:pPr>
        <w:jc w:val="center"/>
      </w:pPr>
      <w:r w:rsidRPr="00D10127">
        <w:t>Page 1</w:t>
      </w:r>
    </w:p>
    <w:p w14:paraId="333F8381" w14:textId="77777777" w:rsidR="007004A9" w:rsidRPr="008862F5" w:rsidRDefault="007004A9" w:rsidP="007004A9">
      <w:r>
        <w:rPr>
          <w:b/>
        </w:rPr>
        <w:lastRenderedPageBreak/>
        <w:t xml:space="preserve"> </w:t>
      </w:r>
      <w:r w:rsidRPr="008862F5">
        <w:rPr>
          <w:b/>
        </w:rPr>
        <w:t>I.</w:t>
      </w:r>
      <w:r w:rsidRPr="008862F5">
        <w:t xml:space="preserve">    </w:t>
      </w:r>
      <w:r w:rsidRPr="008862F5">
        <w:tab/>
      </w:r>
      <w:r w:rsidRPr="008862F5">
        <w:rPr>
          <w:b/>
        </w:rPr>
        <w:t xml:space="preserve">Call to Order:  </w:t>
      </w:r>
    </w:p>
    <w:p w14:paraId="26A4B79E" w14:textId="460DF9D9" w:rsidR="007004A9" w:rsidRPr="008862F5" w:rsidRDefault="007004A9" w:rsidP="007004A9">
      <w:r w:rsidRPr="008862F5">
        <w:tab/>
      </w:r>
      <w:r>
        <w:t>Ms. Tuff called the meeting to order at 6:05</w:t>
      </w:r>
      <w:r w:rsidRPr="008862F5">
        <w:t xml:space="preserve"> p.m.</w:t>
      </w:r>
    </w:p>
    <w:p w14:paraId="1824F461" w14:textId="77777777" w:rsidR="007004A9" w:rsidRPr="008862F5" w:rsidRDefault="007004A9" w:rsidP="007004A9"/>
    <w:p w14:paraId="492AD1FF" w14:textId="3D5A0F29" w:rsidR="007004A9" w:rsidRPr="00BC3F5D" w:rsidRDefault="007004A9" w:rsidP="00817761">
      <w:pPr>
        <w:rPr>
          <w:b/>
        </w:rPr>
      </w:pPr>
      <w:r w:rsidRPr="008862F5">
        <w:rPr>
          <w:b/>
        </w:rPr>
        <w:t>II.</w:t>
      </w:r>
      <w:r w:rsidR="00817761">
        <w:rPr>
          <w:b/>
        </w:rPr>
        <w:tab/>
        <w:t>V</w:t>
      </w:r>
      <w:r w:rsidRPr="00BC3F5D">
        <w:rPr>
          <w:b/>
        </w:rPr>
        <w:t xml:space="preserve">ote on Advisory Board Membership Application for Renewal </w:t>
      </w:r>
    </w:p>
    <w:p w14:paraId="097EFF5D" w14:textId="1C2F18D2" w:rsidR="00210D4E" w:rsidRPr="007760A0" w:rsidRDefault="007760A0" w:rsidP="00670D95">
      <w:pPr>
        <w:ind w:left="720"/>
      </w:pPr>
      <w:r>
        <w:t xml:space="preserve">Ms. Tuff’s application for renewal of Advisory Board membership was </w:t>
      </w:r>
      <w:r w:rsidR="00BC3F5D">
        <w:t>voted up</w:t>
      </w:r>
      <w:r w:rsidR="00ED4946">
        <w:t>on</w:t>
      </w:r>
      <w:r w:rsidR="00BC3F5D">
        <w:t xml:space="preserve"> and </w:t>
      </w:r>
      <w:r>
        <w:t xml:space="preserve">approved, with verbal endorsement by Mr. Arthur and Ms. </w:t>
      </w:r>
      <w:proofErr w:type="spellStart"/>
      <w:r>
        <w:t>Zenti</w:t>
      </w:r>
      <w:proofErr w:type="spellEnd"/>
      <w:r>
        <w:t xml:space="preserve">, and endorsement via email by Mr. </w:t>
      </w:r>
      <w:proofErr w:type="spellStart"/>
      <w:r>
        <w:t>Bretzmann</w:t>
      </w:r>
      <w:proofErr w:type="spellEnd"/>
      <w:r>
        <w:t xml:space="preserve">.   </w:t>
      </w:r>
    </w:p>
    <w:p w14:paraId="0AC6F949" w14:textId="77777777" w:rsidR="007004A9" w:rsidRDefault="007004A9" w:rsidP="007004A9"/>
    <w:p w14:paraId="5692F07B" w14:textId="77777777" w:rsidR="007004A9" w:rsidRPr="008862F5" w:rsidRDefault="007004A9" w:rsidP="007004A9">
      <w:pPr>
        <w:rPr>
          <w:b/>
        </w:rPr>
      </w:pPr>
      <w:r w:rsidRPr="008862F5">
        <w:rPr>
          <w:b/>
        </w:rPr>
        <w:t xml:space="preserve">III. </w:t>
      </w:r>
      <w:r w:rsidRPr="008862F5">
        <w:rPr>
          <w:b/>
        </w:rPr>
        <w:tab/>
      </w:r>
      <w:r>
        <w:rPr>
          <w:b/>
        </w:rPr>
        <w:t>Attendance/Establish a Quorum</w:t>
      </w:r>
    </w:p>
    <w:p w14:paraId="5E20857C" w14:textId="1A2DBD50" w:rsidR="007004A9" w:rsidRDefault="007004A9" w:rsidP="007004A9">
      <w:r w:rsidRPr="008862F5">
        <w:tab/>
      </w:r>
      <w:r>
        <w:t>Roll call was taken, with a quorum established.</w:t>
      </w:r>
      <w:r w:rsidR="00670D95">
        <w:t xml:space="preserve">   </w:t>
      </w:r>
    </w:p>
    <w:p w14:paraId="0DDB7B70" w14:textId="77777777" w:rsidR="007004A9" w:rsidRDefault="007004A9" w:rsidP="007004A9">
      <w:pPr>
        <w:rPr>
          <w:b/>
        </w:rPr>
      </w:pPr>
    </w:p>
    <w:p w14:paraId="0E560A3D" w14:textId="67C628EE" w:rsidR="007004A9" w:rsidRDefault="007004A9" w:rsidP="007004A9">
      <w:pPr>
        <w:rPr>
          <w:b/>
        </w:rPr>
      </w:pPr>
      <w:r>
        <w:rPr>
          <w:b/>
        </w:rPr>
        <w:t>IV.</w:t>
      </w:r>
      <w:r>
        <w:rPr>
          <w:b/>
        </w:rPr>
        <w:tab/>
      </w:r>
      <w:r w:rsidRPr="008862F5">
        <w:rPr>
          <w:b/>
        </w:rPr>
        <w:t>Approval of Agenda</w:t>
      </w:r>
    </w:p>
    <w:p w14:paraId="15D379CA" w14:textId="713F6240" w:rsidR="007004A9" w:rsidRPr="00485AA0" w:rsidRDefault="007004A9" w:rsidP="007004A9">
      <w:pPr>
        <w:ind w:left="720"/>
        <w:rPr>
          <w:i/>
        </w:rPr>
      </w:pPr>
      <w:r w:rsidRPr="00485AA0">
        <w:rPr>
          <w:i/>
        </w:rPr>
        <w:t>M</w:t>
      </w:r>
      <w:r>
        <w:rPr>
          <w:i/>
        </w:rPr>
        <w:t xml:space="preserve">s. </w:t>
      </w:r>
      <w:proofErr w:type="spellStart"/>
      <w:r>
        <w:rPr>
          <w:i/>
        </w:rPr>
        <w:t>Zenti</w:t>
      </w:r>
      <w:proofErr w:type="spellEnd"/>
      <w:r>
        <w:rPr>
          <w:i/>
        </w:rPr>
        <w:t xml:space="preserve"> entered a</w:t>
      </w:r>
      <w:r w:rsidRPr="00485AA0">
        <w:rPr>
          <w:i/>
        </w:rPr>
        <w:t xml:space="preserve"> motion to approve the agenda as presented.  M</w:t>
      </w:r>
      <w:r>
        <w:rPr>
          <w:i/>
        </w:rPr>
        <w:t>r</w:t>
      </w:r>
      <w:r w:rsidRPr="00485AA0">
        <w:rPr>
          <w:i/>
        </w:rPr>
        <w:t>.</w:t>
      </w:r>
      <w:r>
        <w:rPr>
          <w:i/>
        </w:rPr>
        <w:t xml:space="preserve"> </w:t>
      </w:r>
      <w:r w:rsidR="00C53FCE">
        <w:rPr>
          <w:i/>
        </w:rPr>
        <w:t xml:space="preserve">Arthur </w:t>
      </w:r>
      <w:r w:rsidRPr="00485AA0">
        <w:rPr>
          <w:i/>
        </w:rPr>
        <w:t xml:space="preserve">seconded the motion.  All were in favor. The motion was carried. </w:t>
      </w:r>
    </w:p>
    <w:p w14:paraId="6CF3F3A0" w14:textId="77777777" w:rsidR="007004A9" w:rsidRDefault="007004A9" w:rsidP="007004A9"/>
    <w:p w14:paraId="65D638A2" w14:textId="47D1DDCB" w:rsidR="007004A9" w:rsidRDefault="007004A9" w:rsidP="007004A9">
      <w:pPr>
        <w:rPr>
          <w:b/>
        </w:rPr>
      </w:pPr>
      <w:r w:rsidRPr="008862F5">
        <w:rPr>
          <w:b/>
        </w:rPr>
        <w:t>V.</w:t>
      </w:r>
      <w:r w:rsidRPr="008862F5">
        <w:rPr>
          <w:b/>
        </w:rPr>
        <w:tab/>
      </w:r>
      <w:r>
        <w:rPr>
          <w:b/>
        </w:rPr>
        <w:t xml:space="preserve">Approval of Minutes </w:t>
      </w:r>
      <w:r w:rsidR="00C53FCE">
        <w:rPr>
          <w:b/>
        </w:rPr>
        <w:t>–</w:t>
      </w:r>
      <w:r>
        <w:rPr>
          <w:b/>
        </w:rPr>
        <w:t xml:space="preserve"> </w:t>
      </w:r>
      <w:r w:rsidR="00C53FCE">
        <w:rPr>
          <w:b/>
        </w:rPr>
        <w:t>October 1,</w:t>
      </w:r>
      <w:r>
        <w:rPr>
          <w:b/>
        </w:rPr>
        <w:t xml:space="preserve"> 2018</w:t>
      </w:r>
    </w:p>
    <w:p w14:paraId="66479443" w14:textId="5936A25D" w:rsidR="007004A9" w:rsidRDefault="007004A9" w:rsidP="007004A9">
      <w:pPr>
        <w:ind w:left="720"/>
        <w:rPr>
          <w:i/>
        </w:rPr>
      </w:pPr>
      <w:r w:rsidRPr="00485AA0">
        <w:rPr>
          <w:i/>
        </w:rPr>
        <w:t>M</w:t>
      </w:r>
      <w:r w:rsidR="00C53FCE">
        <w:rPr>
          <w:i/>
        </w:rPr>
        <w:t>r. Arthur</w:t>
      </w:r>
      <w:r>
        <w:rPr>
          <w:i/>
        </w:rPr>
        <w:t xml:space="preserve"> entered a</w:t>
      </w:r>
      <w:r w:rsidRPr="00485AA0">
        <w:rPr>
          <w:i/>
        </w:rPr>
        <w:t xml:space="preserve"> motion to approve the </w:t>
      </w:r>
      <w:r w:rsidR="00C53FCE">
        <w:rPr>
          <w:i/>
        </w:rPr>
        <w:t>October 1</w:t>
      </w:r>
      <w:r>
        <w:rPr>
          <w:i/>
        </w:rPr>
        <w:t>, 2018 meeting minutes as presented.  M</w:t>
      </w:r>
      <w:r w:rsidR="00C53FCE">
        <w:rPr>
          <w:i/>
        </w:rPr>
        <w:t>s</w:t>
      </w:r>
      <w:r>
        <w:rPr>
          <w:i/>
        </w:rPr>
        <w:t>.</w:t>
      </w:r>
      <w:r w:rsidR="00C53FCE">
        <w:rPr>
          <w:i/>
        </w:rPr>
        <w:t xml:space="preserve"> </w:t>
      </w:r>
      <w:proofErr w:type="spellStart"/>
      <w:r w:rsidR="00C53FCE">
        <w:rPr>
          <w:i/>
        </w:rPr>
        <w:t>Zenti</w:t>
      </w:r>
      <w:proofErr w:type="spellEnd"/>
      <w:r>
        <w:rPr>
          <w:i/>
        </w:rPr>
        <w:t xml:space="preserve"> </w:t>
      </w:r>
      <w:r w:rsidRPr="00485AA0">
        <w:rPr>
          <w:i/>
        </w:rPr>
        <w:t xml:space="preserve">seconded the motion.  All were in favor. The motion was carried. </w:t>
      </w:r>
    </w:p>
    <w:p w14:paraId="630FC061" w14:textId="77777777" w:rsidR="007004A9" w:rsidRDefault="007004A9" w:rsidP="007004A9">
      <w:pPr>
        <w:rPr>
          <w:i/>
        </w:rPr>
      </w:pPr>
    </w:p>
    <w:p w14:paraId="6E54349C" w14:textId="1FFFC006" w:rsidR="007004A9" w:rsidRDefault="007004A9" w:rsidP="007004A9">
      <w:pPr>
        <w:rPr>
          <w:b/>
        </w:rPr>
      </w:pPr>
      <w:r>
        <w:rPr>
          <w:b/>
        </w:rPr>
        <w:t>VI.</w:t>
      </w:r>
      <w:r>
        <w:rPr>
          <w:b/>
        </w:rPr>
        <w:tab/>
        <w:t>Public Comment</w:t>
      </w:r>
      <w:r w:rsidR="00C53FCE">
        <w:rPr>
          <w:b/>
        </w:rPr>
        <w:t>s</w:t>
      </w:r>
    </w:p>
    <w:p w14:paraId="2F7329AD" w14:textId="77777777" w:rsidR="007004A9" w:rsidRPr="00034025" w:rsidRDefault="007004A9" w:rsidP="007004A9">
      <w:r>
        <w:rPr>
          <w:b/>
        </w:rPr>
        <w:tab/>
      </w:r>
      <w:r>
        <w:t xml:space="preserve">No members of the public were present at the meeting. </w:t>
      </w:r>
    </w:p>
    <w:p w14:paraId="7012A5FD" w14:textId="77777777" w:rsidR="007004A9" w:rsidRDefault="007004A9" w:rsidP="007004A9"/>
    <w:p w14:paraId="75D16FD1" w14:textId="0D6A1EF6" w:rsidR="007004A9" w:rsidRDefault="007004A9" w:rsidP="007004A9">
      <w:pPr>
        <w:rPr>
          <w:b/>
        </w:rPr>
      </w:pPr>
      <w:r w:rsidRPr="00985A1C">
        <w:rPr>
          <w:b/>
        </w:rPr>
        <w:t>VI</w:t>
      </w:r>
      <w:r>
        <w:rPr>
          <w:b/>
        </w:rPr>
        <w:t>I</w:t>
      </w:r>
      <w:r w:rsidRPr="00985A1C">
        <w:rPr>
          <w:b/>
        </w:rPr>
        <w:t>.</w:t>
      </w:r>
      <w:r w:rsidRPr="00985A1C">
        <w:rPr>
          <w:b/>
        </w:rPr>
        <w:tab/>
      </w:r>
      <w:r w:rsidRPr="007004A9">
        <w:rPr>
          <w:b/>
        </w:rPr>
        <w:t>New Business</w:t>
      </w:r>
    </w:p>
    <w:p w14:paraId="57CC3218" w14:textId="77777777" w:rsidR="00ED4946" w:rsidRPr="00ED4946" w:rsidRDefault="00BC3F5D" w:rsidP="00BC3F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2019 Improvements:  </w:t>
      </w:r>
      <w:r>
        <w:t>Ms. Wilson stated that the budget ha</w:t>
      </w:r>
      <w:r w:rsidR="000B21CA">
        <w:t>s</w:t>
      </w:r>
      <w:r>
        <w:t xml:space="preserve"> been approved, with significant parking lot improvements</w:t>
      </w:r>
      <w:r w:rsidR="000B21CA">
        <w:t xml:space="preserve"> planned</w:t>
      </w:r>
      <w:r>
        <w:t xml:space="preserve">.  Photographs of the existing parking lot will be forwarded to the appropriate personnel </w:t>
      </w:r>
      <w:r w:rsidR="00B87004">
        <w:t xml:space="preserve">for review for possible repaving or total replacement.  </w:t>
      </w:r>
    </w:p>
    <w:p w14:paraId="0BEEA8AE" w14:textId="77777777" w:rsidR="00ED4946" w:rsidRDefault="00ED4946" w:rsidP="00ED4946">
      <w:pPr>
        <w:pStyle w:val="ListParagraph"/>
        <w:ind w:left="1080"/>
      </w:pPr>
    </w:p>
    <w:p w14:paraId="2075B9D9" w14:textId="77777777" w:rsidR="00ED4946" w:rsidRDefault="00B87004" w:rsidP="00ED4946">
      <w:pPr>
        <w:pStyle w:val="ListParagraph"/>
        <w:ind w:left="1080"/>
      </w:pPr>
      <w:r>
        <w:t>Funds are available in the Capital budget for landscaping and irrigation</w:t>
      </w:r>
      <w:r w:rsidR="000B21CA">
        <w:t xml:space="preserve">, as well as a possible shade structure at the Amphitheatre.  </w:t>
      </w:r>
    </w:p>
    <w:p w14:paraId="1E9F9873" w14:textId="77777777" w:rsidR="00ED4946" w:rsidRDefault="00ED4946" w:rsidP="00ED4946">
      <w:pPr>
        <w:pStyle w:val="ListParagraph"/>
        <w:ind w:left="1080"/>
      </w:pPr>
    </w:p>
    <w:p w14:paraId="5EBFD371" w14:textId="16E6E1E7" w:rsidR="00BC3F5D" w:rsidRPr="00ED4946" w:rsidRDefault="000B21CA" w:rsidP="00ED4946">
      <w:pPr>
        <w:pStyle w:val="ListParagraph"/>
        <w:ind w:left="1080"/>
        <w:rPr>
          <w:b/>
        </w:rPr>
      </w:pPr>
      <w:r>
        <w:t xml:space="preserve">Ms. Wilson stated that the Sheriff’s Department had expressed interest in </w:t>
      </w:r>
      <w:r w:rsidR="002F3891">
        <w:t xml:space="preserve">the addition of </w:t>
      </w:r>
      <w:r>
        <w:t>a pavilion style</w:t>
      </w:r>
      <w:r w:rsidR="00ED4946">
        <w:t>,</w:t>
      </w:r>
      <w:r>
        <w:t xml:space="preserve"> covered basketball court</w:t>
      </w:r>
      <w:r w:rsidR="00AF3A18">
        <w:t>,</w:t>
      </w:r>
      <w:r>
        <w:t xml:space="preserve"> </w:t>
      </w:r>
      <w:proofErr w:type="gramStart"/>
      <w:r>
        <w:t>similar to</w:t>
      </w:r>
      <w:proofErr w:type="gramEnd"/>
      <w:r>
        <w:t xml:space="preserve"> th</w:t>
      </w:r>
      <w:r w:rsidR="000D6CCC">
        <w:t>e structure</w:t>
      </w:r>
      <w:r>
        <w:t xml:space="preserve"> at Max </w:t>
      </w:r>
      <w:proofErr w:type="spellStart"/>
      <w:r>
        <w:t>Hasse</w:t>
      </w:r>
      <w:proofErr w:type="spellEnd"/>
      <w:r>
        <w:t xml:space="preserve"> Park</w:t>
      </w:r>
      <w:r w:rsidR="00AF3A18">
        <w:t xml:space="preserve">; however, </w:t>
      </w:r>
      <w:r>
        <w:t>there are insufficient funds within the budget to accommodate this</w:t>
      </w:r>
      <w:r w:rsidR="000D6CCC">
        <w:t xml:space="preserve"> at the present time</w:t>
      </w:r>
      <w:r>
        <w:t xml:space="preserve">.   </w:t>
      </w:r>
    </w:p>
    <w:p w14:paraId="094E2058" w14:textId="77777777" w:rsidR="000D6CCC" w:rsidRPr="00770EFC" w:rsidRDefault="000D6CCC" w:rsidP="000D6CCC">
      <w:pPr>
        <w:pStyle w:val="ListParagraph"/>
        <w:ind w:left="1080"/>
        <w:rPr>
          <w:b/>
        </w:rPr>
      </w:pPr>
    </w:p>
    <w:p w14:paraId="41A5AF7C" w14:textId="32751DE8" w:rsidR="00770EFC" w:rsidRDefault="000D6CCC" w:rsidP="00ED4946">
      <w:pPr>
        <w:pStyle w:val="ListParagraph"/>
        <w:ind w:left="1080"/>
      </w:pPr>
      <w:r>
        <w:t>Ms. Wilson stated that additional cameras are planned to be installed throughout the facility, both interior and exterior, but more so on the outside.</w:t>
      </w:r>
      <w:r w:rsidR="003D103F">
        <w:t xml:space="preserve">  Ms. Tuff inquired as to whether there is presently a camera which faces the playground.  Ms. Wilson replied that there is a rotating camera at the Wheels Facility which captures the playground as well, however the sight</w:t>
      </w:r>
      <w:r w:rsidR="00AF3A18">
        <w:t xml:space="preserve"> </w:t>
      </w:r>
      <w:r w:rsidR="003D103F">
        <w:t xml:space="preserve">line </w:t>
      </w:r>
      <w:r w:rsidR="00ED4946">
        <w:t>to</w:t>
      </w:r>
      <w:r w:rsidR="003D103F">
        <w:t xml:space="preserve"> the playground is presently blocked by</w:t>
      </w:r>
      <w:r w:rsidR="00D14E4A">
        <w:t xml:space="preserve"> large oak</w:t>
      </w:r>
      <w:r w:rsidR="003D103F">
        <w:t xml:space="preserve"> trees. </w:t>
      </w:r>
      <w:r w:rsidR="0035053A">
        <w:t xml:space="preserve">Ms. Tuff </w:t>
      </w:r>
      <w:r w:rsidR="00D14E4A">
        <w:t xml:space="preserve">stated that </w:t>
      </w:r>
      <w:r w:rsidR="0035053A">
        <w:t xml:space="preserve">a camera dedicated solely to the playground </w:t>
      </w:r>
      <w:r w:rsidR="00D14E4A">
        <w:t xml:space="preserve">is </w:t>
      </w:r>
      <w:r w:rsidR="0035053A">
        <w:t>important</w:t>
      </w:r>
      <w:r w:rsidR="00ED4946">
        <w:t>.</w:t>
      </w:r>
      <w:r w:rsidR="0035053A">
        <w:t xml:space="preserve"> Ms. Wilson </w:t>
      </w:r>
      <w:r w:rsidR="00D14E4A">
        <w:t xml:space="preserve">replied that </w:t>
      </w:r>
      <w:r w:rsidR="0035053A">
        <w:t>the camera would have to be placed where it w</w:t>
      </w:r>
      <w:r w:rsidR="00ED4946">
        <w:t xml:space="preserve">ill </w:t>
      </w:r>
      <w:r w:rsidR="0035053A">
        <w:t xml:space="preserve">be safe from </w:t>
      </w:r>
      <w:r w:rsidR="00ED4946">
        <w:t xml:space="preserve">damage and </w:t>
      </w:r>
      <w:r w:rsidR="0035053A">
        <w:t xml:space="preserve">vandalism. </w:t>
      </w:r>
      <w:r w:rsidR="00D14E4A">
        <w:t xml:space="preserve">Cameras trained on the front parking lot are </w:t>
      </w:r>
      <w:r w:rsidR="00372DC5">
        <w:t xml:space="preserve">essential </w:t>
      </w:r>
      <w:r w:rsidR="00D14E4A">
        <w:t>as wel</w:t>
      </w:r>
      <w:r w:rsidR="0036631A">
        <w:t>l</w:t>
      </w:r>
      <w:r w:rsidR="00D14E4A">
        <w:t xml:space="preserve"> </w:t>
      </w:r>
      <w:r w:rsidR="00372DC5">
        <w:t xml:space="preserve">for public safety and to deter vandalism. </w:t>
      </w:r>
    </w:p>
    <w:p w14:paraId="09A9458D" w14:textId="3B1622B3" w:rsidR="002F3891" w:rsidRPr="002F3891" w:rsidRDefault="002F3891" w:rsidP="002F3891">
      <w:pPr>
        <w:pStyle w:val="ListParagraph"/>
        <w:ind w:left="1080"/>
        <w:jc w:val="center"/>
      </w:pPr>
      <w:r w:rsidRPr="002F3891">
        <w:t>Page 2</w:t>
      </w:r>
    </w:p>
    <w:p w14:paraId="0E50E709" w14:textId="75329F8A" w:rsidR="009B3D1C" w:rsidRPr="00817761" w:rsidRDefault="009B3D1C" w:rsidP="00BC3F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Parking lot speed bumps painted yellow: </w:t>
      </w:r>
      <w:r>
        <w:t>Ms. Wilson reported that the Advisory Board had</w:t>
      </w:r>
      <w:r w:rsidR="00B1570B">
        <w:t xml:space="preserve"> previously</w:t>
      </w:r>
      <w:r>
        <w:t xml:space="preserve"> recommended painting the</w:t>
      </w:r>
      <w:r w:rsidR="00164230">
        <w:t xml:space="preserve"> front parking lot</w:t>
      </w:r>
      <w:r>
        <w:t xml:space="preserve"> speed bumps yellow</w:t>
      </w:r>
      <w:r w:rsidR="00164230">
        <w:t>.  Painting was done by</w:t>
      </w:r>
      <w:r w:rsidR="002F3891">
        <w:t xml:space="preserve"> </w:t>
      </w:r>
      <w:r w:rsidR="00164230">
        <w:t xml:space="preserve">Facilities, however happened to coincide with early voting at the Community Center, </w:t>
      </w:r>
      <w:r w:rsidR="003E66BE">
        <w:t xml:space="preserve">with the heavier traffic complicating </w:t>
      </w:r>
      <w:r w:rsidR="00D557D4">
        <w:t>the process</w:t>
      </w:r>
      <w:r w:rsidR="00164230">
        <w:t xml:space="preserve">. Unfortunately, within a few weeks’ time, the speed bumps were significantly marked with tire treads. </w:t>
      </w:r>
      <w:r w:rsidR="00CE5A95">
        <w:t>Ms. Wilson stated the speed bumps will be repainted.</w:t>
      </w:r>
    </w:p>
    <w:p w14:paraId="260D5FAC" w14:textId="77777777" w:rsidR="00817761" w:rsidRPr="00817761" w:rsidRDefault="00817761" w:rsidP="00817761">
      <w:pPr>
        <w:pStyle w:val="ListParagraph"/>
        <w:rPr>
          <w:b/>
        </w:rPr>
      </w:pPr>
    </w:p>
    <w:p w14:paraId="1C528D8F" w14:textId="3F242FA0" w:rsidR="00817761" w:rsidRDefault="00817761" w:rsidP="00817761">
      <w:pPr>
        <w:rPr>
          <w:b/>
        </w:rPr>
      </w:pPr>
      <w:r>
        <w:rPr>
          <w:b/>
        </w:rPr>
        <w:t>VIII.</w:t>
      </w:r>
      <w:r>
        <w:rPr>
          <w:b/>
        </w:rPr>
        <w:tab/>
        <w:t>Old Business</w:t>
      </w:r>
    </w:p>
    <w:p w14:paraId="4AEE995F" w14:textId="1481B803" w:rsidR="00817761" w:rsidRDefault="00817761" w:rsidP="00817761">
      <w:pPr>
        <w:pStyle w:val="ListParagraph"/>
        <w:numPr>
          <w:ilvl w:val="0"/>
          <w:numId w:val="3"/>
        </w:numPr>
        <w:rPr>
          <w:b/>
        </w:rPr>
      </w:pPr>
      <w:r w:rsidRPr="00817761">
        <w:rPr>
          <w:b/>
        </w:rPr>
        <w:t>Update on Christmas Activities at the Community Center</w:t>
      </w:r>
      <w:r w:rsidR="00074DE3">
        <w:rPr>
          <w:b/>
        </w:rPr>
        <w:t>:</w:t>
      </w:r>
    </w:p>
    <w:p w14:paraId="4F7D187D" w14:textId="7DA50865" w:rsidR="00074DE3" w:rsidRDefault="00074DE3" w:rsidP="00074DE3">
      <w:pPr>
        <w:pStyle w:val="ListParagraph"/>
        <w:ind w:left="1080"/>
      </w:pPr>
      <w:r>
        <w:rPr>
          <w:b/>
        </w:rPr>
        <w:t xml:space="preserve">+Christmas tree lighting:  </w:t>
      </w:r>
      <w:r>
        <w:t>Ms. Wilson stated th</w:t>
      </w:r>
      <w:r w:rsidR="00C3188A">
        <w:t xml:space="preserve">e Christmas tree lighting event was very </w:t>
      </w:r>
      <w:r>
        <w:t>successful, with plans to work with the Civic Association next year in order to grow the event.</w:t>
      </w:r>
      <w:r w:rsidR="00B1635B">
        <w:t xml:space="preserve"> The Christmas tree lighting was held the evening before the Snow Fest celebration. </w:t>
      </w:r>
    </w:p>
    <w:p w14:paraId="7C181130" w14:textId="42586575" w:rsidR="00074DE3" w:rsidRDefault="00074DE3" w:rsidP="00074DE3">
      <w:pPr>
        <w:pStyle w:val="ListParagraph"/>
        <w:ind w:left="1080"/>
      </w:pPr>
    </w:p>
    <w:p w14:paraId="54391FA1" w14:textId="41EA8554" w:rsidR="00074DE3" w:rsidRDefault="00074DE3" w:rsidP="00074DE3">
      <w:pPr>
        <w:pStyle w:val="ListParagraph"/>
        <w:ind w:left="1080"/>
      </w:pPr>
      <w:r w:rsidRPr="00074DE3">
        <w:rPr>
          <w:b/>
        </w:rPr>
        <w:t>+Snow Fest:</w:t>
      </w:r>
      <w:r>
        <w:t xml:space="preserve">  Ms. Wilson did not have specific attendance numbers; however, stated attendance was </w:t>
      </w:r>
      <w:r w:rsidR="00DE002E">
        <w:t xml:space="preserve">perceived to be </w:t>
      </w:r>
      <w:r w:rsidR="002F3891">
        <w:t xml:space="preserve">slightly </w:t>
      </w:r>
      <w:r>
        <w:t xml:space="preserve">down from last year’s event. It was noted that while less people </w:t>
      </w:r>
      <w:r w:rsidR="002F3891">
        <w:t>attended</w:t>
      </w:r>
      <w:r>
        <w:t xml:space="preserve">, they </w:t>
      </w:r>
      <w:r w:rsidR="00DE002E">
        <w:t xml:space="preserve">did </w:t>
      </w:r>
      <w:r>
        <w:t xml:space="preserve">stay longer at the event. </w:t>
      </w:r>
    </w:p>
    <w:p w14:paraId="33D476D7" w14:textId="78DFD7BD" w:rsidR="00B1635B" w:rsidRDefault="00B1635B" w:rsidP="00074DE3">
      <w:pPr>
        <w:pStyle w:val="ListParagraph"/>
        <w:ind w:left="1080"/>
      </w:pPr>
    </w:p>
    <w:p w14:paraId="3E64725C" w14:textId="5421C1D1" w:rsidR="00B1635B" w:rsidRDefault="006508ED" w:rsidP="00074DE3">
      <w:pPr>
        <w:pStyle w:val="ListParagraph"/>
        <w:ind w:left="1080"/>
      </w:pPr>
      <w:r>
        <w:rPr>
          <w:b/>
        </w:rPr>
        <w:t>+</w:t>
      </w:r>
      <w:r w:rsidR="00B1635B">
        <w:rPr>
          <w:b/>
        </w:rPr>
        <w:t xml:space="preserve">Breakfast with Santa:  </w:t>
      </w:r>
      <w:r w:rsidR="003B6956">
        <w:t>Ms. Wilson stated there were 258 participants in attendance</w:t>
      </w:r>
      <w:r w:rsidR="00DE002E">
        <w:t xml:space="preserve"> at this year’s event</w:t>
      </w:r>
      <w:r w:rsidR="003B6956">
        <w:t xml:space="preserve">, which is approximately 100 less than </w:t>
      </w:r>
      <w:r w:rsidR="00DE002E">
        <w:t>last year</w:t>
      </w:r>
      <w:r w:rsidR="003B6956">
        <w:t xml:space="preserve">.  While it was felt that there had been adequate promotion of the event, Breakfast with Santa had </w:t>
      </w:r>
      <w:r w:rsidR="002F3891">
        <w:t>historically</w:t>
      </w:r>
      <w:r w:rsidR="003B6956">
        <w:t xml:space="preserve"> been held the morning of</w:t>
      </w:r>
      <w:r w:rsidR="002F3891">
        <w:t xml:space="preserve"> the</w:t>
      </w:r>
      <w:r w:rsidR="003B6956">
        <w:t xml:space="preserve"> Snow Fest </w:t>
      </w:r>
      <w:r w:rsidR="002F3891">
        <w:t xml:space="preserve">event </w:t>
      </w:r>
      <w:r w:rsidR="003B6956">
        <w:t xml:space="preserve">and the carnival, </w:t>
      </w:r>
      <w:r w:rsidR="008967AC">
        <w:t xml:space="preserve">however this year was held on Saturday, December 8, 2018, the weekend following Snow Fest.  It was felt this change of date </w:t>
      </w:r>
      <w:r w:rsidR="003B6956">
        <w:t>may have contributed to reduced attendance</w:t>
      </w:r>
      <w:r w:rsidR="002F3891">
        <w:t xml:space="preserve"> this year</w:t>
      </w:r>
      <w:r w:rsidR="003B6956">
        <w:t>.</w:t>
      </w:r>
      <w:r w:rsidR="00DE002E">
        <w:t xml:space="preserve">  The Breakfast with Santa event will likely</w:t>
      </w:r>
      <w:r w:rsidR="002C0F41">
        <w:t xml:space="preserve"> go back to</w:t>
      </w:r>
      <w:r w:rsidR="00DE002E">
        <w:t xml:space="preserve"> be</w:t>
      </w:r>
      <w:r w:rsidR="002C0F41">
        <w:t>ing</w:t>
      </w:r>
      <w:r w:rsidR="00DE002E">
        <w:t xml:space="preserve"> held on </w:t>
      </w:r>
      <w:r w:rsidR="002F3891">
        <w:t xml:space="preserve">the morning of the </w:t>
      </w:r>
      <w:r w:rsidR="00DE002E">
        <w:t xml:space="preserve">Snow Fest </w:t>
      </w:r>
      <w:r w:rsidR="002F3891">
        <w:t xml:space="preserve">event </w:t>
      </w:r>
      <w:r w:rsidR="00DE002E">
        <w:t>next year.</w:t>
      </w:r>
    </w:p>
    <w:p w14:paraId="2537B622" w14:textId="65530A7E" w:rsidR="006508ED" w:rsidRDefault="006508ED" w:rsidP="00074DE3">
      <w:pPr>
        <w:pStyle w:val="ListParagraph"/>
        <w:ind w:left="1080"/>
      </w:pPr>
    </w:p>
    <w:p w14:paraId="3DC6834D" w14:textId="42BEFC1E" w:rsidR="006508ED" w:rsidRDefault="006508ED" w:rsidP="00074DE3">
      <w:pPr>
        <w:pStyle w:val="ListParagraph"/>
        <w:ind w:left="1080"/>
      </w:pPr>
      <w:r>
        <w:t>+</w:t>
      </w:r>
      <w:r w:rsidRPr="00C3188A">
        <w:rPr>
          <w:b/>
        </w:rPr>
        <w:t>Christmas Camp:</w:t>
      </w:r>
      <w:r>
        <w:t xml:space="preserve">  Ms. Wilson reported </w:t>
      </w:r>
      <w:r w:rsidR="00C3188A">
        <w:t xml:space="preserve">that there were 12 participants in </w:t>
      </w:r>
      <w:r>
        <w:t>Christmas Camp</w:t>
      </w:r>
      <w:r w:rsidR="00C3188A">
        <w:t>, which</w:t>
      </w:r>
      <w:r>
        <w:t xml:space="preserve"> ran for </w:t>
      </w:r>
      <w:r w:rsidR="004D6E62">
        <w:t>5 days this year</w:t>
      </w:r>
      <w:r>
        <w:t>, increased from a 3</w:t>
      </w:r>
      <w:r w:rsidR="0025341C">
        <w:t>-</w:t>
      </w:r>
      <w:r>
        <w:t xml:space="preserve">day camp in the past. </w:t>
      </w:r>
      <w:r w:rsidR="00C3188A">
        <w:t xml:space="preserve"> The camp was financially successful, despite having only 12 participants, due to the reduced number of Staff required to supervise the children. </w:t>
      </w:r>
    </w:p>
    <w:p w14:paraId="15F01CC8" w14:textId="378CE745" w:rsidR="007004A9" w:rsidRDefault="007004A9" w:rsidP="007004A9">
      <w:pPr>
        <w:rPr>
          <w:b/>
        </w:rPr>
      </w:pPr>
    </w:p>
    <w:p w14:paraId="339107E7" w14:textId="339BAF77" w:rsidR="007004A9" w:rsidRDefault="00F71CD2" w:rsidP="007004A9">
      <w:pPr>
        <w:rPr>
          <w:b/>
        </w:rPr>
      </w:pPr>
      <w:r>
        <w:rPr>
          <w:b/>
        </w:rPr>
        <w:t>IX</w:t>
      </w:r>
      <w:r w:rsidR="007004A9">
        <w:rPr>
          <w:b/>
        </w:rPr>
        <w:t>.</w:t>
      </w:r>
      <w:r w:rsidR="007004A9">
        <w:rPr>
          <w:b/>
        </w:rPr>
        <w:tab/>
        <w:t>Member</w:t>
      </w:r>
      <w:r w:rsidR="00E37050">
        <w:rPr>
          <w:b/>
        </w:rPr>
        <w:t>/Staff</w:t>
      </w:r>
      <w:r w:rsidR="007004A9">
        <w:rPr>
          <w:b/>
        </w:rPr>
        <w:t xml:space="preserve"> Comments</w:t>
      </w:r>
    </w:p>
    <w:p w14:paraId="5C2A50FB" w14:textId="0B1A0385" w:rsidR="00E37050" w:rsidRPr="00E37050" w:rsidRDefault="00E37050" w:rsidP="00E37050">
      <w:pPr>
        <w:pStyle w:val="ListParagraph"/>
        <w:numPr>
          <w:ilvl w:val="0"/>
          <w:numId w:val="5"/>
        </w:numPr>
        <w:rPr>
          <w:b/>
        </w:rPr>
      </w:pPr>
      <w:r w:rsidRPr="00E37050">
        <w:rPr>
          <w:b/>
        </w:rPr>
        <w:t>Upcoming events –</w:t>
      </w:r>
      <w:r>
        <w:rPr>
          <w:b/>
        </w:rPr>
        <w:t xml:space="preserve"> Ms. Wilson</w:t>
      </w:r>
    </w:p>
    <w:p w14:paraId="5E7187B2" w14:textId="77777777" w:rsidR="00E37050" w:rsidRPr="00AD549D" w:rsidRDefault="00E37050" w:rsidP="00E37050">
      <w:pPr>
        <w:pStyle w:val="ListParagraph"/>
        <w:ind w:left="1080"/>
        <w:rPr>
          <w:b/>
        </w:rPr>
      </w:pPr>
      <w:r>
        <w:rPr>
          <w:b/>
        </w:rPr>
        <w:t>+</w:t>
      </w:r>
      <w:r w:rsidRPr="00E37050">
        <w:t>No special events are scheduled in January 2019.</w:t>
      </w:r>
    </w:p>
    <w:p w14:paraId="446FA1B0" w14:textId="4F138050" w:rsidR="00E37050" w:rsidRDefault="00E37050" w:rsidP="00E37050">
      <w:pPr>
        <w:pStyle w:val="ListParagraph"/>
        <w:ind w:left="1080"/>
      </w:pPr>
      <w:r w:rsidRPr="00AD549D">
        <w:rPr>
          <w:b/>
        </w:rPr>
        <w:t>+</w:t>
      </w:r>
      <w:r>
        <w:t>The Senior Expo is scheduled to be held on Sunday, February 13, 2019.</w:t>
      </w:r>
    </w:p>
    <w:p w14:paraId="12F88330" w14:textId="79A4667C" w:rsidR="00E37218" w:rsidRDefault="00E37218" w:rsidP="00E37050">
      <w:pPr>
        <w:pStyle w:val="ListParagraph"/>
        <w:ind w:left="1080"/>
      </w:pPr>
      <w:r>
        <w:rPr>
          <w:b/>
        </w:rPr>
        <w:t>+</w:t>
      </w:r>
      <w:r w:rsidRPr="00E37218">
        <w:t xml:space="preserve">The </w:t>
      </w:r>
      <w:r>
        <w:t>Studio</w:t>
      </w:r>
      <w:r w:rsidRPr="00E37218">
        <w:t xml:space="preserve"> Players will be holding their next performance</w:t>
      </w:r>
      <w:r>
        <w:t>, “Burn This,” January 11-February 3, 2019</w:t>
      </w:r>
      <w:r w:rsidRPr="00E37218">
        <w:t xml:space="preserve"> in the GGCC auditorium</w:t>
      </w:r>
      <w:r>
        <w:t>.</w:t>
      </w:r>
      <w:r w:rsidRPr="00E37218">
        <w:t xml:space="preserve"> </w:t>
      </w:r>
    </w:p>
    <w:p w14:paraId="32FC8DBF" w14:textId="79014F2B" w:rsidR="004C5830" w:rsidRDefault="004C5830" w:rsidP="00E37050">
      <w:pPr>
        <w:pStyle w:val="ListParagraph"/>
        <w:ind w:left="1080"/>
      </w:pPr>
      <w:r>
        <w:rPr>
          <w:b/>
        </w:rPr>
        <w:t>+</w:t>
      </w:r>
      <w:r>
        <w:t xml:space="preserve">The </w:t>
      </w:r>
      <w:r w:rsidRPr="004C5830">
        <w:t xml:space="preserve">Stage 2 Improv </w:t>
      </w:r>
      <w:r>
        <w:t xml:space="preserve">group </w:t>
      </w:r>
      <w:r w:rsidRPr="004C5830">
        <w:t xml:space="preserve">will be holding their next </w:t>
      </w:r>
      <w:r>
        <w:t xml:space="preserve">performance on February 16, 2018 at the GGCC auditorium. </w:t>
      </w:r>
    </w:p>
    <w:p w14:paraId="4247195C" w14:textId="77777777" w:rsidR="00C417BE" w:rsidRPr="004C5830" w:rsidRDefault="00C417BE" w:rsidP="00E37050">
      <w:pPr>
        <w:pStyle w:val="ListParagraph"/>
        <w:ind w:left="1080"/>
      </w:pPr>
    </w:p>
    <w:p w14:paraId="440A8E97" w14:textId="640D006F" w:rsidR="00F71CD2" w:rsidRDefault="00E37050" w:rsidP="00E37050">
      <w:pPr>
        <w:pStyle w:val="ListParagraph"/>
        <w:ind w:left="1080"/>
      </w:pPr>
      <w:r>
        <w:rPr>
          <w:b/>
        </w:rPr>
        <w:t>+</w:t>
      </w:r>
      <w:r w:rsidRPr="00E37050">
        <w:t xml:space="preserve">Ms. </w:t>
      </w:r>
      <w:r>
        <w:t>Britt Hirst, Program Leader/Special Events</w:t>
      </w:r>
      <w:r w:rsidR="0042378C">
        <w:t xml:space="preserve"> Coordinator</w:t>
      </w:r>
      <w:r w:rsidR="0042378C" w:rsidRPr="0042378C">
        <w:t xml:space="preserve"> </w:t>
      </w:r>
      <w:r w:rsidR="0042378C">
        <w:t>at the Golden Gate Community Center (GGCC) for the past 14 years</w:t>
      </w:r>
      <w:r>
        <w:t xml:space="preserve">, is transferring to work at Eagle Lakes Community Park. </w:t>
      </w:r>
      <w:r w:rsidR="002721B6">
        <w:t xml:space="preserve"> </w:t>
      </w:r>
    </w:p>
    <w:p w14:paraId="61D68A66" w14:textId="7E88505B" w:rsidR="00F71CD2" w:rsidRDefault="00F71CD2" w:rsidP="00E37050">
      <w:pPr>
        <w:pStyle w:val="ListParagraph"/>
        <w:ind w:left="1080"/>
      </w:pPr>
    </w:p>
    <w:p w14:paraId="42074AF8" w14:textId="3793D227" w:rsidR="00F71CD2" w:rsidRDefault="00F71CD2" w:rsidP="00F71CD2">
      <w:pPr>
        <w:pStyle w:val="ListParagraph"/>
        <w:ind w:left="1080"/>
        <w:jc w:val="center"/>
      </w:pPr>
      <w:r>
        <w:t>Page 3</w:t>
      </w:r>
    </w:p>
    <w:p w14:paraId="770AAFDB" w14:textId="7059095D" w:rsidR="00E37050" w:rsidRDefault="002721B6" w:rsidP="00E37050">
      <w:pPr>
        <w:pStyle w:val="ListParagraph"/>
        <w:ind w:left="1080"/>
      </w:pPr>
      <w:r>
        <w:lastRenderedPageBreak/>
        <w:t xml:space="preserve">Ms. Hirst </w:t>
      </w:r>
      <w:r w:rsidR="0042378C">
        <w:t>has committed to oversee the upcoming Senior Expo and the annual Easter event at GGCC, as well as</w:t>
      </w:r>
      <w:r w:rsidR="00F71CD2">
        <w:t xml:space="preserve"> has offered</w:t>
      </w:r>
      <w:r w:rsidR="0042378C">
        <w:t xml:space="preserve"> to continue to lend support to the Golden Gate parade initiative and summer camp program. </w:t>
      </w:r>
    </w:p>
    <w:p w14:paraId="3E2E8363" w14:textId="19734874" w:rsidR="006E6484" w:rsidRDefault="006E6484" w:rsidP="00E37050">
      <w:pPr>
        <w:pStyle w:val="ListParagraph"/>
        <w:ind w:left="1080"/>
      </w:pPr>
    </w:p>
    <w:p w14:paraId="76AF5BA9" w14:textId="1F95E661" w:rsidR="006E6484" w:rsidRPr="00E37050" w:rsidRDefault="006E6484" w:rsidP="00E37050">
      <w:pPr>
        <w:pStyle w:val="ListParagraph"/>
        <w:ind w:left="1080"/>
      </w:pPr>
      <w:r>
        <w:t xml:space="preserve">+Ms. Tuff requested a contact person with the Judo organization that performed </w:t>
      </w:r>
      <w:r w:rsidR="00E37218">
        <w:t>during</w:t>
      </w:r>
      <w:r>
        <w:t xml:space="preserve"> the Christmas </w:t>
      </w:r>
      <w:r w:rsidR="00E37218">
        <w:t xml:space="preserve">festivities in order to send a thank you note and to forward a photograph taken of the group. </w:t>
      </w:r>
    </w:p>
    <w:p w14:paraId="4817F4F9" w14:textId="5A1DBCB0" w:rsidR="00DA2EFC" w:rsidRDefault="00DA2EFC" w:rsidP="007004A9">
      <w:pPr>
        <w:rPr>
          <w:b/>
        </w:rPr>
      </w:pPr>
    </w:p>
    <w:p w14:paraId="449A6E3D" w14:textId="76A72AFD" w:rsidR="00DA2EFC" w:rsidRDefault="00620B81" w:rsidP="00DA2EFC">
      <w:pPr>
        <w:rPr>
          <w:b/>
        </w:rPr>
      </w:pPr>
      <w:r>
        <w:rPr>
          <w:b/>
        </w:rPr>
        <w:t>X.</w:t>
      </w:r>
      <w:r>
        <w:rPr>
          <w:b/>
        </w:rPr>
        <w:tab/>
      </w:r>
      <w:r w:rsidR="00DA2EFC">
        <w:rPr>
          <w:b/>
        </w:rPr>
        <w:t>Adjournment</w:t>
      </w:r>
    </w:p>
    <w:p w14:paraId="7384036E" w14:textId="77777777" w:rsidR="00DA2EFC" w:rsidRDefault="00DA2EFC" w:rsidP="00DA2EFC">
      <w:pPr>
        <w:ind w:left="720"/>
      </w:pPr>
      <w:r w:rsidRPr="005C594B">
        <w:t>There being no further business to discuss, a motion to adjourn the meeting was</w:t>
      </w:r>
      <w:r>
        <w:t xml:space="preserve"> entered by Ms. </w:t>
      </w:r>
      <w:proofErr w:type="spellStart"/>
      <w:r>
        <w:t>Zenti</w:t>
      </w:r>
      <w:proofErr w:type="spellEnd"/>
      <w:r>
        <w:t>.  The motion was seconded by Mr. Arthur.  All were in favor.  The meeting was adjourned.</w:t>
      </w:r>
    </w:p>
    <w:p w14:paraId="2A849B08" w14:textId="77777777" w:rsidR="00DA2EFC" w:rsidRDefault="00DA2EFC" w:rsidP="00DA2EFC"/>
    <w:p w14:paraId="3C3C565A" w14:textId="77777777" w:rsidR="00DA2EFC" w:rsidRDefault="00DA2EFC" w:rsidP="00DA2EFC"/>
    <w:p w14:paraId="71C9895E" w14:textId="77777777" w:rsidR="00DA2EFC" w:rsidRPr="00482D9C" w:rsidRDefault="00DA2EFC" w:rsidP="00DA2EFC"/>
    <w:p w14:paraId="5BA7D0B6" w14:textId="77777777" w:rsidR="00DA2EFC" w:rsidRPr="00482D9C" w:rsidRDefault="00DA2EFC" w:rsidP="00DA2EFC">
      <w:pPr>
        <w:jc w:val="center"/>
        <w:rPr>
          <w:b/>
        </w:rPr>
      </w:pPr>
      <w:r w:rsidRPr="00482D9C">
        <w:rPr>
          <w:b/>
        </w:rPr>
        <w:t>Golden Gate Community Center Advisory Board</w:t>
      </w:r>
    </w:p>
    <w:p w14:paraId="4FFEAFCE" w14:textId="77777777" w:rsidR="00DA2EFC" w:rsidRDefault="00DA2EFC" w:rsidP="00DA2EFC">
      <w:pPr>
        <w:jc w:val="center"/>
        <w:rPr>
          <w:b/>
        </w:rPr>
      </w:pPr>
    </w:p>
    <w:p w14:paraId="78AB5BEE" w14:textId="77777777" w:rsidR="00DA2EFC" w:rsidRDefault="00DA2EFC" w:rsidP="00DA2EFC">
      <w:pPr>
        <w:jc w:val="center"/>
        <w:rPr>
          <w:b/>
        </w:rPr>
      </w:pPr>
    </w:p>
    <w:p w14:paraId="60F2C174" w14:textId="77777777" w:rsidR="00DA2EFC" w:rsidRDefault="00DA2EFC" w:rsidP="00DA2EFC">
      <w:pPr>
        <w:jc w:val="center"/>
        <w:rPr>
          <w:b/>
        </w:rPr>
      </w:pPr>
    </w:p>
    <w:p w14:paraId="5BF4730E" w14:textId="77777777" w:rsidR="00DA2EFC" w:rsidRPr="00482D9C" w:rsidRDefault="00DA2EFC" w:rsidP="00DA2EFC">
      <w:pPr>
        <w:jc w:val="center"/>
        <w:rPr>
          <w:b/>
        </w:rPr>
      </w:pPr>
    </w:p>
    <w:p w14:paraId="4BEEB9DA" w14:textId="77777777" w:rsidR="00DA2EFC" w:rsidRPr="00482D9C" w:rsidRDefault="00DA2EFC" w:rsidP="00DA2EFC">
      <w:pPr>
        <w:jc w:val="center"/>
        <w:rPr>
          <w:b/>
        </w:rPr>
      </w:pPr>
      <w:r w:rsidRPr="00482D9C">
        <w:rPr>
          <w:b/>
        </w:rPr>
        <w:t>_______________________________</w:t>
      </w:r>
    </w:p>
    <w:p w14:paraId="205CAAE7" w14:textId="77777777" w:rsidR="00DA2EFC" w:rsidRPr="00482D9C" w:rsidRDefault="00DA2EFC" w:rsidP="00DA2EFC">
      <w:pPr>
        <w:jc w:val="center"/>
        <w:rPr>
          <w:b/>
        </w:rPr>
      </w:pPr>
      <w:r w:rsidRPr="00482D9C">
        <w:rPr>
          <w:b/>
        </w:rPr>
        <w:t>M</w:t>
      </w:r>
      <w:r>
        <w:rPr>
          <w:b/>
        </w:rPr>
        <w:t>s</w:t>
      </w:r>
      <w:r w:rsidRPr="00482D9C">
        <w:rPr>
          <w:b/>
        </w:rPr>
        <w:t>.</w:t>
      </w:r>
      <w:r>
        <w:rPr>
          <w:b/>
        </w:rPr>
        <w:t xml:space="preserve"> Kaydee Tuff, Chairman</w:t>
      </w:r>
    </w:p>
    <w:p w14:paraId="1E151711" w14:textId="77777777" w:rsidR="00DA2EFC" w:rsidRDefault="00DA2EFC" w:rsidP="00DA2EFC">
      <w:pPr>
        <w:rPr>
          <w:b/>
        </w:rPr>
      </w:pPr>
    </w:p>
    <w:p w14:paraId="2A22B507" w14:textId="77777777" w:rsidR="00DA2EFC" w:rsidRDefault="00DA2EFC" w:rsidP="00DA2EFC">
      <w:pPr>
        <w:rPr>
          <w:b/>
        </w:rPr>
      </w:pPr>
    </w:p>
    <w:p w14:paraId="10879CD2" w14:textId="77777777" w:rsidR="00DA2EFC" w:rsidRDefault="00DA2EFC" w:rsidP="00DA2EFC">
      <w:pPr>
        <w:rPr>
          <w:b/>
        </w:rPr>
      </w:pPr>
    </w:p>
    <w:p w14:paraId="3D97DE82" w14:textId="77777777" w:rsidR="00DA2EFC" w:rsidRDefault="00DA2EFC" w:rsidP="00DA2EFC">
      <w:pPr>
        <w:rPr>
          <w:b/>
        </w:rPr>
      </w:pPr>
    </w:p>
    <w:p w14:paraId="0640003D" w14:textId="77777777" w:rsidR="00DA2EFC" w:rsidRDefault="00DA2EFC" w:rsidP="00DA2EFC">
      <w:pPr>
        <w:rPr>
          <w:b/>
        </w:rPr>
      </w:pPr>
      <w:r w:rsidRPr="00482D9C">
        <w:rPr>
          <w:b/>
        </w:rPr>
        <w:t>These minutes approved by the Board/Committee on __________ as presented, or as amended __________.</w:t>
      </w:r>
    </w:p>
    <w:p w14:paraId="6055E3EC" w14:textId="77777777" w:rsidR="00DA2EFC" w:rsidRDefault="00DA2EFC" w:rsidP="00DA2EFC">
      <w:pPr>
        <w:jc w:val="center"/>
        <w:rPr>
          <w:b/>
        </w:rPr>
      </w:pPr>
    </w:p>
    <w:p w14:paraId="5A15C4AD" w14:textId="77777777" w:rsidR="00DA2EFC" w:rsidRDefault="00DA2EFC" w:rsidP="00DA2EFC">
      <w:pPr>
        <w:jc w:val="center"/>
        <w:rPr>
          <w:b/>
        </w:rPr>
      </w:pPr>
    </w:p>
    <w:p w14:paraId="102708ED" w14:textId="77777777" w:rsidR="00DA2EFC" w:rsidRDefault="00DA2EFC" w:rsidP="00DA2EFC">
      <w:pPr>
        <w:jc w:val="center"/>
        <w:rPr>
          <w:b/>
        </w:rPr>
      </w:pPr>
    </w:p>
    <w:p w14:paraId="448E2B0A" w14:textId="77777777" w:rsidR="00DA2EFC" w:rsidRDefault="00DA2EFC" w:rsidP="00DA2EFC">
      <w:pPr>
        <w:jc w:val="center"/>
        <w:rPr>
          <w:b/>
        </w:rPr>
      </w:pPr>
    </w:p>
    <w:p w14:paraId="1D15E84A" w14:textId="77777777" w:rsidR="00DA2EFC" w:rsidRDefault="00DA2EFC" w:rsidP="00DA2EFC">
      <w:pPr>
        <w:jc w:val="center"/>
        <w:rPr>
          <w:b/>
        </w:rPr>
      </w:pPr>
    </w:p>
    <w:p w14:paraId="05977F1A" w14:textId="77777777" w:rsidR="00DA2EFC" w:rsidRDefault="00DA2EFC" w:rsidP="00DA2EFC">
      <w:pPr>
        <w:jc w:val="center"/>
        <w:rPr>
          <w:b/>
        </w:rPr>
      </w:pPr>
    </w:p>
    <w:p w14:paraId="1FF3B93A" w14:textId="77777777" w:rsidR="00DA2EFC" w:rsidRDefault="00DA2EFC" w:rsidP="00DA2EFC">
      <w:pPr>
        <w:jc w:val="center"/>
        <w:rPr>
          <w:b/>
        </w:rPr>
      </w:pPr>
    </w:p>
    <w:p w14:paraId="6415A30F" w14:textId="77777777" w:rsidR="00DA2EFC" w:rsidRDefault="00DA2EFC" w:rsidP="00DA2EFC">
      <w:pPr>
        <w:jc w:val="center"/>
        <w:rPr>
          <w:b/>
        </w:rPr>
      </w:pPr>
    </w:p>
    <w:p w14:paraId="2D1D711C" w14:textId="77777777" w:rsidR="00DA2EFC" w:rsidRDefault="00DA2EFC" w:rsidP="00DA2EFC">
      <w:pPr>
        <w:jc w:val="center"/>
        <w:rPr>
          <w:b/>
        </w:rPr>
      </w:pPr>
    </w:p>
    <w:p w14:paraId="5D88FFE9" w14:textId="355269D3" w:rsidR="00DA2EFC" w:rsidRDefault="00DA2EFC" w:rsidP="00DA2EFC">
      <w:pPr>
        <w:jc w:val="center"/>
        <w:rPr>
          <w:b/>
        </w:rPr>
      </w:pPr>
      <w:r w:rsidRPr="00482D9C">
        <w:rPr>
          <w:b/>
        </w:rPr>
        <w:t>Next meeting</w:t>
      </w:r>
      <w:r>
        <w:rPr>
          <w:b/>
        </w:rPr>
        <w:t>,</w:t>
      </w:r>
      <w:r w:rsidRPr="00482D9C">
        <w:rPr>
          <w:b/>
        </w:rPr>
        <w:t xml:space="preserve"> </w:t>
      </w:r>
      <w:r>
        <w:rPr>
          <w:b/>
        </w:rPr>
        <w:t>February 4,</w:t>
      </w:r>
      <w:r w:rsidRPr="00482D9C">
        <w:rPr>
          <w:b/>
        </w:rPr>
        <w:t xml:space="preserve"> 201</w:t>
      </w:r>
      <w:r>
        <w:rPr>
          <w:b/>
        </w:rPr>
        <w:t>9</w:t>
      </w:r>
      <w:r w:rsidRPr="00482D9C">
        <w:rPr>
          <w:b/>
        </w:rPr>
        <w:t xml:space="preserve"> at 6:00 p.m.</w:t>
      </w:r>
    </w:p>
    <w:p w14:paraId="6BCE6515" w14:textId="77777777" w:rsidR="00DA2EFC" w:rsidRDefault="00DA2EFC" w:rsidP="00DA2EFC">
      <w:pPr>
        <w:jc w:val="center"/>
        <w:rPr>
          <w:b/>
        </w:rPr>
      </w:pPr>
    </w:p>
    <w:p w14:paraId="6808D5DB" w14:textId="77777777" w:rsidR="00DA2EFC" w:rsidRPr="00482D9C" w:rsidRDefault="00DA2EFC" w:rsidP="00DA2EFC">
      <w:pPr>
        <w:jc w:val="center"/>
        <w:rPr>
          <w:b/>
        </w:rPr>
      </w:pPr>
    </w:p>
    <w:p w14:paraId="36011CE2" w14:textId="77777777" w:rsidR="00DA2EFC" w:rsidRPr="00482D9C" w:rsidRDefault="00DA2EFC" w:rsidP="00DA2EFC">
      <w:pPr>
        <w:jc w:val="center"/>
        <w:rPr>
          <w:b/>
        </w:rPr>
      </w:pPr>
      <w:r w:rsidRPr="00482D9C">
        <w:rPr>
          <w:b/>
        </w:rPr>
        <w:t>Collier County Golden Gate Community Center</w:t>
      </w:r>
    </w:p>
    <w:p w14:paraId="63BDDA46" w14:textId="77777777" w:rsidR="00DA2EFC" w:rsidRPr="00482D9C" w:rsidRDefault="00DA2EFC" w:rsidP="00DA2EFC">
      <w:pPr>
        <w:jc w:val="center"/>
        <w:rPr>
          <w:b/>
        </w:rPr>
      </w:pPr>
      <w:r w:rsidRPr="00482D9C">
        <w:rPr>
          <w:b/>
        </w:rPr>
        <w:t>4701 Golden Gate Parkway, Conference Room “C”</w:t>
      </w:r>
    </w:p>
    <w:p w14:paraId="056B96E9" w14:textId="77777777" w:rsidR="00DA2EFC" w:rsidRDefault="00DA2EFC" w:rsidP="00DA2EFC">
      <w:pPr>
        <w:jc w:val="center"/>
      </w:pPr>
      <w:r w:rsidRPr="00482D9C">
        <w:rPr>
          <w:b/>
        </w:rPr>
        <w:t>Naples, FL</w:t>
      </w:r>
      <w:r w:rsidRPr="00482D9C">
        <w:t xml:space="preserve"> </w:t>
      </w:r>
    </w:p>
    <w:p w14:paraId="3BAC56C3" w14:textId="77777777" w:rsidR="00F71CD2" w:rsidRDefault="00F71CD2" w:rsidP="00DA2EFC">
      <w:pPr>
        <w:jc w:val="center"/>
      </w:pPr>
    </w:p>
    <w:p w14:paraId="55F8AF5A" w14:textId="77777777" w:rsidR="00067292" w:rsidRDefault="00067292" w:rsidP="00F71CD2">
      <w:pPr>
        <w:jc w:val="center"/>
      </w:pPr>
    </w:p>
    <w:p w14:paraId="41DC89AC" w14:textId="25EB7BCA" w:rsidR="00DA2EFC" w:rsidRPr="007004A9" w:rsidRDefault="00F71CD2" w:rsidP="00F71CD2">
      <w:pPr>
        <w:jc w:val="center"/>
        <w:rPr>
          <w:b/>
        </w:rPr>
      </w:pPr>
      <w:r>
        <w:t>Page 4</w:t>
      </w:r>
    </w:p>
    <w:sectPr w:rsidR="00DA2EFC" w:rsidRPr="00700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F82"/>
    <w:multiLevelType w:val="hybridMultilevel"/>
    <w:tmpl w:val="7D14DC1A"/>
    <w:lvl w:ilvl="0" w:tplc="E6943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253E54"/>
    <w:multiLevelType w:val="hybridMultilevel"/>
    <w:tmpl w:val="3DFEA842"/>
    <w:lvl w:ilvl="0" w:tplc="E6943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2674F"/>
    <w:multiLevelType w:val="hybridMultilevel"/>
    <w:tmpl w:val="94E6B06A"/>
    <w:lvl w:ilvl="0" w:tplc="EFFC5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6949CB"/>
    <w:multiLevelType w:val="hybridMultilevel"/>
    <w:tmpl w:val="09544E66"/>
    <w:lvl w:ilvl="0" w:tplc="C1A68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48024D"/>
    <w:multiLevelType w:val="hybridMultilevel"/>
    <w:tmpl w:val="2F7C0694"/>
    <w:lvl w:ilvl="0" w:tplc="E6943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A9"/>
    <w:rsid w:val="00067292"/>
    <w:rsid w:val="00074DE3"/>
    <w:rsid w:val="000B21CA"/>
    <w:rsid w:val="000D6CCC"/>
    <w:rsid w:val="00164230"/>
    <w:rsid w:val="00210D4E"/>
    <w:rsid w:val="0025341C"/>
    <w:rsid w:val="002721B6"/>
    <w:rsid w:val="002A5178"/>
    <w:rsid w:val="002C0F41"/>
    <w:rsid w:val="002E6DFD"/>
    <w:rsid w:val="002F3891"/>
    <w:rsid w:val="0035053A"/>
    <w:rsid w:val="0036631A"/>
    <w:rsid w:val="00372DC5"/>
    <w:rsid w:val="003B6956"/>
    <w:rsid w:val="003D103F"/>
    <w:rsid w:val="003E66BE"/>
    <w:rsid w:val="0042378C"/>
    <w:rsid w:val="004B4BE2"/>
    <w:rsid w:val="004C5830"/>
    <w:rsid w:val="004D6E62"/>
    <w:rsid w:val="00620B81"/>
    <w:rsid w:val="006508ED"/>
    <w:rsid w:val="00670D95"/>
    <w:rsid w:val="006E6484"/>
    <w:rsid w:val="007004A9"/>
    <w:rsid w:val="00770EFC"/>
    <w:rsid w:val="007760A0"/>
    <w:rsid w:val="00817761"/>
    <w:rsid w:val="008967AC"/>
    <w:rsid w:val="009B3D1C"/>
    <w:rsid w:val="00A4699E"/>
    <w:rsid w:val="00AD549D"/>
    <w:rsid w:val="00AF3A18"/>
    <w:rsid w:val="00B1570B"/>
    <w:rsid w:val="00B1635B"/>
    <w:rsid w:val="00B87004"/>
    <w:rsid w:val="00BC3F5D"/>
    <w:rsid w:val="00C3188A"/>
    <w:rsid w:val="00C417BE"/>
    <w:rsid w:val="00C53FCE"/>
    <w:rsid w:val="00CE5A95"/>
    <w:rsid w:val="00D14E4A"/>
    <w:rsid w:val="00D557D4"/>
    <w:rsid w:val="00DA2EFC"/>
    <w:rsid w:val="00DC3199"/>
    <w:rsid w:val="00DE002E"/>
    <w:rsid w:val="00DF1780"/>
    <w:rsid w:val="00E37050"/>
    <w:rsid w:val="00E37218"/>
    <w:rsid w:val="00E74F14"/>
    <w:rsid w:val="00ED4946"/>
    <w:rsid w:val="00F7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474E"/>
  <w15:chartTrackingRefBased/>
  <w15:docId w15:val="{7584FC02-624E-4FE8-8A0C-9F90006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Sainz</dc:creator>
  <cp:keywords/>
  <dc:description/>
  <cp:lastModifiedBy>Peg Ruby</cp:lastModifiedBy>
  <cp:revision>2</cp:revision>
  <dcterms:created xsi:type="dcterms:W3CDTF">2019-02-12T16:28:00Z</dcterms:created>
  <dcterms:modified xsi:type="dcterms:W3CDTF">2019-02-12T16:28:00Z</dcterms:modified>
</cp:coreProperties>
</file>